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sz w:val="30"/>
        </w:rPr>
      </w:pPr>
      <w:bookmarkStart w:id="0" w:name="_GoBack"/>
      <w:bookmarkEnd w:id="0"/>
    </w:p>
    <w:p>
      <w:pPr>
        <w:spacing w:line="9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海南省水利灌区</w:t>
      </w:r>
      <w:r>
        <w:rPr>
          <w:rFonts w:ascii="黑体" w:hAnsi="黑体" w:eastAsia="黑体"/>
          <w:sz w:val="36"/>
          <w:szCs w:val="36"/>
        </w:rPr>
        <w:t>管理局</w:t>
      </w:r>
      <w:r>
        <w:rPr>
          <w:rFonts w:hint="eastAsia" w:ascii="黑体" w:hAnsi="黑体" w:eastAsia="黑体"/>
          <w:sz w:val="36"/>
          <w:szCs w:val="36"/>
        </w:rPr>
        <w:t>大广坝灌区管理分局</w:t>
      </w:r>
    </w:p>
    <w:p>
      <w:pPr>
        <w:spacing w:line="9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公开</w:t>
      </w:r>
      <w:r>
        <w:rPr>
          <w:rFonts w:ascii="黑体" w:hAnsi="黑体" w:eastAsia="黑体"/>
          <w:sz w:val="36"/>
          <w:szCs w:val="36"/>
        </w:rPr>
        <w:t>遴选项目申请</w:t>
      </w:r>
      <w:r>
        <w:rPr>
          <w:rFonts w:hint="eastAsia" w:ascii="黑体" w:hAnsi="黑体" w:eastAsia="黑体"/>
          <w:sz w:val="36"/>
          <w:szCs w:val="36"/>
        </w:rPr>
        <w:t>书</w:t>
      </w:r>
    </w:p>
    <w:p>
      <w:pPr>
        <w:spacing w:line="120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napToGrid w:val="0"/>
        <w:jc w:val="center"/>
      </w:pPr>
    </w:p>
    <w:tbl>
      <w:tblPr>
        <w:tblStyle w:val="5"/>
        <w:tblW w:w="8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6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ind w:left="-128" w:leftChars="-40" w:right="-122" w:rightChars="-38"/>
              <w:rPr>
                <w:rFonts w:eastAsia="黑体"/>
              </w:rPr>
            </w:pPr>
            <w:r>
              <w:rPr>
                <w:rFonts w:hint="eastAsia" w:eastAsia="黑体"/>
              </w:rPr>
              <w:t>项目名称:</w:t>
            </w:r>
            <w:r>
              <w:rPr>
                <w:rFonts w:eastAsia="黑体"/>
              </w:rPr>
              <w:t xml:space="preserve">  </w:t>
            </w:r>
          </w:p>
        </w:tc>
        <w:tc>
          <w:tcPr>
            <w:tcW w:w="6908" w:type="dxa"/>
          </w:tcPr>
          <w:p>
            <w:pPr>
              <w:adjustRightInd w:val="0"/>
              <w:snapToGrid w:val="0"/>
              <w:spacing w:line="480" w:lineRule="auto"/>
              <w:rPr>
                <w:rFonts w:eastAsia="黑体"/>
              </w:rPr>
            </w:pPr>
            <w:r>
              <w:rPr>
                <w:rFonts w:eastAsia="黑体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ind w:left="-128" w:leftChars="-40" w:right="-122" w:rightChars="-38"/>
              <w:jc w:val="distribute"/>
              <w:rPr>
                <w:rFonts w:eastAsia="黑体"/>
              </w:rPr>
            </w:pPr>
          </w:p>
        </w:tc>
        <w:tc>
          <w:tcPr>
            <w:tcW w:w="6908" w:type="dxa"/>
          </w:tcPr>
          <w:p>
            <w:pPr>
              <w:snapToGrid w:val="0"/>
              <w:ind w:left="-128" w:leftChars="-40" w:right="-122" w:rightChars="-38"/>
              <w:rPr>
                <w:rFonts w:eastAsia="黑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ind w:left="-128" w:leftChars="-40" w:right="-122" w:rightChars="-38"/>
              <w:rPr>
                <w:rFonts w:eastAsia="黑体"/>
              </w:rPr>
            </w:pPr>
            <w:r>
              <w:rPr>
                <w:rFonts w:hint="eastAsia" w:eastAsia="黑体"/>
              </w:rPr>
              <w:t>承担单位:</w:t>
            </w:r>
            <w:r>
              <w:rPr>
                <w:rFonts w:eastAsia="黑体"/>
              </w:rPr>
              <w:t xml:space="preserve">                        </w:t>
            </w:r>
          </w:p>
        </w:tc>
        <w:tc>
          <w:tcPr>
            <w:tcW w:w="6908" w:type="dxa"/>
          </w:tcPr>
          <w:p>
            <w:pPr>
              <w:snapToGrid w:val="0"/>
              <w:ind w:left="-128" w:leftChars="-40" w:right="-122" w:rightChars="-38"/>
              <w:rPr>
                <w:rFonts w:eastAsia="黑体"/>
                <w:u w:val="single"/>
              </w:rPr>
            </w:pPr>
            <w:r>
              <w:rPr>
                <w:rFonts w:hint="eastAsia" w:eastAsia="黑体"/>
                <w:u w:val="single"/>
              </w:rPr>
              <w:t xml:space="preserve">            （单位盖章）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ind w:left="-128" w:leftChars="-40" w:right="-122" w:rightChars="-38"/>
              <w:rPr>
                <w:rFonts w:eastAsia="黑体"/>
              </w:rPr>
            </w:pPr>
          </w:p>
        </w:tc>
        <w:tc>
          <w:tcPr>
            <w:tcW w:w="6908" w:type="dxa"/>
          </w:tcPr>
          <w:p>
            <w:pPr>
              <w:snapToGrid w:val="0"/>
              <w:ind w:left="-128" w:leftChars="-40" w:right="-122" w:rightChars="-38"/>
              <w:rPr>
                <w:rFonts w:eastAsia="黑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ind w:left="-128" w:leftChars="-40" w:right="-122" w:rightChars="-38"/>
              <w:rPr>
                <w:rFonts w:eastAsia="黑体"/>
              </w:rPr>
            </w:pPr>
            <w:r>
              <w:rPr>
                <w:rFonts w:hint="eastAsia" w:eastAsia="黑体"/>
              </w:rPr>
              <w:t>项目负责人:</w:t>
            </w:r>
          </w:p>
        </w:tc>
        <w:tc>
          <w:tcPr>
            <w:tcW w:w="6908" w:type="dxa"/>
          </w:tcPr>
          <w:p>
            <w:pPr>
              <w:snapToGrid w:val="0"/>
              <w:ind w:right="-122" w:rightChars="-38"/>
              <w:rPr>
                <w:rFonts w:eastAsia="黑体"/>
              </w:rPr>
            </w:pPr>
            <w:r>
              <w:rPr>
                <w:rFonts w:eastAsia="黑体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ind w:left="-128" w:leftChars="-40" w:right="-122" w:rightChars="-38"/>
              <w:jc w:val="distribute"/>
              <w:rPr>
                <w:rFonts w:eastAsia="黑体"/>
              </w:rPr>
            </w:pPr>
          </w:p>
        </w:tc>
        <w:tc>
          <w:tcPr>
            <w:tcW w:w="6908" w:type="dxa"/>
          </w:tcPr>
          <w:p>
            <w:pPr>
              <w:snapToGrid w:val="0"/>
              <w:ind w:left="-128" w:leftChars="-40" w:right="-122" w:rightChars="-38"/>
              <w:rPr>
                <w:rFonts w:eastAsia="黑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ind w:left="-128" w:leftChars="-40" w:right="-122" w:rightChars="-38"/>
              <w:rPr>
                <w:rFonts w:eastAsia="黑体"/>
              </w:rPr>
            </w:pPr>
            <w:r>
              <w:rPr>
                <w:rFonts w:hint="eastAsia" w:eastAsia="黑体"/>
              </w:rPr>
              <w:t>申报时间:</w:t>
            </w:r>
          </w:p>
        </w:tc>
        <w:tc>
          <w:tcPr>
            <w:tcW w:w="6908" w:type="dxa"/>
            <w:vAlign w:val="center"/>
          </w:tcPr>
          <w:p>
            <w:pPr>
              <w:snapToGrid w:val="0"/>
              <w:ind w:right="-122" w:rightChars="-38"/>
              <w:rPr>
                <w:rFonts w:eastAsia="楷体_GB2312"/>
              </w:rPr>
            </w:pPr>
            <w:r>
              <w:rPr>
                <w:rFonts w:eastAsia="黑体"/>
                <w:u w:val="single"/>
              </w:rPr>
              <w:t xml:space="preserve">                                  </w:t>
            </w:r>
          </w:p>
        </w:tc>
      </w:tr>
    </w:tbl>
    <w:p>
      <w:pPr>
        <w:snapToGrid w:val="0"/>
        <w:spacing w:line="480" w:lineRule="auto"/>
        <w:rPr>
          <w:rFonts w:eastAsia="黑体"/>
          <w:b/>
          <w:sz w:val="24"/>
        </w:rPr>
      </w:pPr>
    </w:p>
    <w:p>
      <w:pPr>
        <w:snapToGrid w:val="0"/>
        <w:spacing w:line="480" w:lineRule="auto"/>
        <w:rPr>
          <w:rFonts w:eastAsia="黑体"/>
          <w:b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tbl>
      <w:tblPr>
        <w:tblStyle w:val="5"/>
        <w:tblW w:w="8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334"/>
        <w:gridCol w:w="960"/>
        <w:gridCol w:w="2224"/>
        <w:gridCol w:w="1368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426" w:type="dxa"/>
          </w:tcPr>
          <w:p>
            <w:pPr>
              <w:snapToGrid w:val="0"/>
              <w:spacing w:before="12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7463" w:type="dxa"/>
            <w:gridSpan w:val="5"/>
          </w:tcPr>
          <w:p>
            <w:pPr>
              <w:snapToGrid w:val="0"/>
              <w:spacing w:before="12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26" w:type="dxa"/>
          </w:tcPr>
          <w:p>
            <w:pPr>
              <w:snapToGrid w:val="0"/>
              <w:spacing w:before="12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承担单位</w:t>
            </w:r>
          </w:p>
        </w:tc>
        <w:tc>
          <w:tcPr>
            <w:tcW w:w="7463" w:type="dxa"/>
            <w:gridSpan w:val="5"/>
          </w:tcPr>
          <w:p>
            <w:pPr>
              <w:snapToGrid w:val="0"/>
              <w:spacing w:before="12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26" w:type="dxa"/>
          </w:tcPr>
          <w:p>
            <w:pPr>
              <w:snapToGrid w:val="0"/>
              <w:spacing w:before="12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协作单位</w:t>
            </w:r>
          </w:p>
        </w:tc>
        <w:tc>
          <w:tcPr>
            <w:tcW w:w="7463" w:type="dxa"/>
            <w:gridSpan w:val="5"/>
          </w:tcPr>
          <w:p>
            <w:pPr>
              <w:snapToGrid w:val="0"/>
              <w:spacing w:before="12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如无</w:t>
            </w:r>
            <w:r>
              <w:rPr>
                <w:rFonts w:hint="eastAsia" w:ascii="黑体" w:hAnsi="黑体" w:eastAsia="黑体"/>
                <w:sz w:val="24"/>
              </w:rPr>
              <w:t>，</w:t>
            </w:r>
            <w:r>
              <w:rPr>
                <w:rFonts w:ascii="黑体" w:hAnsi="黑体" w:eastAsia="黑体"/>
                <w:sz w:val="24"/>
              </w:rPr>
              <w:t>可不填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426" w:type="dxa"/>
          </w:tcPr>
          <w:p>
            <w:pPr>
              <w:snapToGrid w:val="0"/>
              <w:spacing w:before="12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项目负责人</w:t>
            </w:r>
          </w:p>
        </w:tc>
        <w:tc>
          <w:tcPr>
            <w:tcW w:w="1334" w:type="dxa"/>
          </w:tcPr>
          <w:p>
            <w:pPr>
              <w:snapToGrid w:val="0"/>
              <w:spacing w:before="12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before="12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电话</w:t>
            </w:r>
          </w:p>
        </w:tc>
        <w:tc>
          <w:tcPr>
            <w:tcW w:w="2224" w:type="dxa"/>
          </w:tcPr>
          <w:p>
            <w:pPr>
              <w:snapToGrid w:val="0"/>
              <w:spacing w:before="12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68" w:type="dxa"/>
          </w:tcPr>
          <w:p>
            <w:pPr>
              <w:snapToGrid w:val="0"/>
              <w:spacing w:before="120"/>
              <w:ind w:left="-38" w:leftChars="-12" w:right="-77" w:rightChars="-24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职称及职务</w:t>
            </w:r>
          </w:p>
        </w:tc>
        <w:tc>
          <w:tcPr>
            <w:tcW w:w="1577" w:type="dxa"/>
          </w:tcPr>
          <w:p>
            <w:pPr>
              <w:snapToGrid w:val="0"/>
              <w:spacing w:before="12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26" w:type="dxa"/>
          </w:tcPr>
          <w:p>
            <w:pPr>
              <w:snapToGrid w:val="0"/>
              <w:spacing w:before="120"/>
              <w:ind w:left="-38" w:leftChars="-12" w:right="-77" w:rightChars="-24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项目联系人</w:t>
            </w:r>
          </w:p>
        </w:tc>
        <w:tc>
          <w:tcPr>
            <w:tcW w:w="1334" w:type="dxa"/>
          </w:tcPr>
          <w:p>
            <w:pPr>
              <w:snapToGrid w:val="0"/>
              <w:spacing w:before="120"/>
              <w:ind w:left="-38" w:leftChars="-12" w:right="-77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before="12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电话</w:t>
            </w:r>
          </w:p>
        </w:tc>
        <w:tc>
          <w:tcPr>
            <w:tcW w:w="2224" w:type="dxa"/>
          </w:tcPr>
          <w:p>
            <w:pPr>
              <w:snapToGrid w:val="0"/>
              <w:spacing w:before="120"/>
              <w:ind w:left="-38" w:leftChars="-12" w:right="-77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68" w:type="dxa"/>
          </w:tcPr>
          <w:p>
            <w:pPr>
              <w:snapToGrid w:val="0"/>
              <w:spacing w:before="120"/>
              <w:ind w:left="-38" w:leftChars="-12" w:right="-77" w:rightChars="-24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职称及职务</w:t>
            </w:r>
          </w:p>
        </w:tc>
        <w:tc>
          <w:tcPr>
            <w:tcW w:w="1577" w:type="dxa"/>
          </w:tcPr>
          <w:p>
            <w:pPr>
              <w:snapToGrid w:val="0"/>
              <w:spacing w:before="120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426" w:type="dxa"/>
          </w:tcPr>
          <w:p>
            <w:pPr>
              <w:snapToGrid w:val="0"/>
              <w:spacing w:before="120"/>
              <w:ind w:left="-38" w:leftChars="-12" w:right="-77" w:rightChars="-24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通讯地址</w:t>
            </w:r>
          </w:p>
        </w:tc>
        <w:tc>
          <w:tcPr>
            <w:tcW w:w="7463" w:type="dxa"/>
            <w:gridSpan w:val="5"/>
          </w:tcPr>
          <w:p>
            <w:pPr>
              <w:snapToGrid w:val="0"/>
              <w:spacing w:before="120"/>
              <w:ind w:right="-77" w:rightChars="-24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exact"/>
          <w:jc w:val="center"/>
        </w:trPr>
        <w:tc>
          <w:tcPr>
            <w:tcW w:w="1426" w:type="dxa"/>
          </w:tcPr>
          <w:p>
            <w:pPr>
              <w:snapToGrid w:val="0"/>
              <w:spacing w:before="120"/>
              <w:ind w:left="-38" w:leftChars="-12" w:right="-77" w:rightChars="-24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</w:t>
            </w:r>
            <w:r>
              <w:rPr>
                <w:rFonts w:ascii="黑体" w:hAnsi="黑体" w:eastAsia="黑体"/>
                <w:sz w:val="24"/>
              </w:rPr>
              <w:t>拟起止时间</w:t>
            </w:r>
          </w:p>
        </w:tc>
        <w:tc>
          <w:tcPr>
            <w:tcW w:w="7463" w:type="dxa"/>
            <w:gridSpan w:val="5"/>
          </w:tcPr>
          <w:p>
            <w:pPr>
              <w:snapToGrid w:val="0"/>
              <w:spacing w:before="120"/>
              <w:ind w:right="-77" w:rightChars="-24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0" w:hRule="atLeast"/>
          <w:jc w:val="center"/>
        </w:trPr>
        <w:tc>
          <w:tcPr>
            <w:tcW w:w="8889" w:type="dxa"/>
            <w:gridSpan w:val="6"/>
          </w:tcPr>
          <w:p>
            <w:pPr>
              <w:snapToGrid w:val="0"/>
              <w:spacing w:before="120" w:line="360" w:lineRule="atLeas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一、申报理由 （目的、意义、目标）</w:t>
            </w:r>
          </w:p>
          <w:p>
            <w:pPr>
              <w:spacing w:line="400" w:lineRule="atLeast"/>
              <w:ind w:firstLine="117" w:firstLineChars="49"/>
              <w:rPr>
                <w:rFonts w:ascii="黑体" w:hAnsi="黑体" w:eastAsia="黑体"/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500" w:lineRule="exact"/>
        <w:ind w:right="40"/>
        <w:rPr>
          <w:rFonts w:ascii="黑体" w:hAnsi="黑体" w:eastAsia="黑体"/>
          <w:sz w:val="2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tbl>
      <w:tblPr>
        <w:tblStyle w:val="5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494"/>
        <w:gridCol w:w="23"/>
        <w:gridCol w:w="1274"/>
        <w:gridCol w:w="2001"/>
        <w:gridCol w:w="2206"/>
        <w:gridCol w:w="22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14316" w:hRule="atLeast"/>
          <w:jc w:val="center"/>
        </w:trPr>
        <w:tc>
          <w:tcPr>
            <w:tcW w:w="8868" w:type="dxa"/>
            <w:gridSpan w:val="6"/>
          </w:tcPr>
          <w:p>
            <w:pPr>
              <w:spacing w:line="500" w:lineRule="exact"/>
              <w:ind w:right="40"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二、项目承担能力与已有工作基础（相关成果、业绩）</w:t>
            </w:r>
          </w:p>
          <w:p>
            <w:pPr>
              <w:spacing w:line="500" w:lineRule="exact"/>
              <w:ind w:right="40" w:firstLine="480" w:firstLineChars="200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500" w:lineRule="exact"/>
              <w:ind w:right="40"/>
              <w:rPr>
                <w:rFonts w:ascii="黑体" w:hAnsi="黑体" w:eastAsia="黑体"/>
                <w:sz w:val="24"/>
              </w:rPr>
            </w:pPr>
          </w:p>
          <w:p>
            <w:pPr>
              <w:spacing w:line="500" w:lineRule="exact"/>
              <w:ind w:right="40"/>
              <w:rPr>
                <w:rFonts w:ascii="黑体" w:hAnsi="黑体" w:eastAsia="黑体"/>
                <w:sz w:val="24"/>
              </w:rPr>
            </w:pPr>
          </w:p>
          <w:p>
            <w:pPr>
              <w:spacing w:line="500" w:lineRule="exact"/>
              <w:ind w:right="40"/>
              <w:rPr>
                <w:rFonts w:ascii="黑体" w:hAnsi="黑体" w:eastAsia="黑体"/>
                <w:sz w:val="24"/>
              </w:rPr>
            </w:pPr>
          </w:p>
          <w:p>
            <w:pPr>
              <w:spacing w:line="500" w:lineRule="exact"/>
              <w:ind w:right="40"/>
              <w:rPr>
                <w:rFonts w:ascii="黑体" w:hAnsi="黑体" w:eastAsia="黑体"/>
                <w:sz w:val="24"/>
              </w:rPr>
            </w:pPr>
          </w:p>
          <w:p>
            <w:pPr>
              <w:spacing w:line="500" w:lineRule="exact"/>
              <w:ind w:right="40"/>
              <w:rPr>
                <w:rFonts w:ascii="黑体" w:hAnsi="黑体" w:eastAsia="黑体"/>
                <w:sz w:val="24"/>
              </w:rPr>
            </w:pPr>
          </w:p>
          <w:p>
            <w:pPr>
              <w:spacing w:line="500" w:lineRule="exact"/>
              <w:ind w:right="40"/>
              <w:rPr>
                <w:rFonts w:ascii="黑体" w:hAnsi="黑体" w:eastAsia="黑体"/>
                <w:sz w:val="24"/>
              </w:rPr>
            </w:pPr>
          </w:p>
          <w:p>
            <w:pPr>
              <w:spacing w:line="500" w:lineRule="exact"/>
              <w:ind w:right="40"/>
              <w:rPr>
                <w:rFonts w:ascii="黑体" w:hAnsi="黑体" w:eastAsia="黑体"/>
                <w:sz w:val="24"/>
              </w:rPr>
            </w:pPr>
          </w:p>
          <w:p>
            <w:pPr>
              <w:spacing w:line="500" w:lineRule="exact"/>
              <w:ind w:right="40"/>
              <w:rPr>
                <w:rFonts w:ascii="黑体" w:hAnsi="黑体" w:eastAsia="黑体"/>
                <w:sz w:val="24"/>
              </w:rPr>
            </w:pPr>
          </w:p>
          <w:p>
            <w:pPr>
              <w:spacing w:line="500" w:lineRule="exact"/>
              <w:ind w:right="40"/>
              <w:rPr>
                <w:rFonts w:ascii="黑体" w:hAnsi="黑体" w:eastAsia="黑体"/>
                <w:sz w:val="24"/>
              </w:rPr>
            </w:pPr>
          </w:p>
          <w:p>
            <w:pPr>
              <w:spacing w:line="500" w:lineRule="exact"/>
              <w:ind w:right="40"/>
              <w:rPr>
                <w:rFonts w:ascii="黑体" w:hAnsi="黑体" w:eastAsia="黑体"/>
                <w:sz w:val="24"/>
              </w:rPr>
            </w:pPr>
          </w:p>
          <w:p>
            <w:pPr>
              <w:spacing w:line="500" w:lineRule="exact"/>
              <w:ind w:right="40"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三、项目主要内容、工作方法</w:t>
            </w:r>
          </w:p>
          <w:p>
            <w:pPr>
              <w:spacing w:line="240" w:lineRule="atLeas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1.主要内容</w:t>
            </w:r>
          </w:p>
          <w:p>
            <w:pPr>
              <w:spacing w:line="400" w:lineRule="atLeast"/>
              <w:ind w:firstLine="117" w:firstLineChars="49"/>
              <w:rPr>
                <w:rFonts w:ascii="黑体" w:hAnsi="黑体" w:eastAsia="黑体"/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黑体" w:hAnsi="黑体" w:eastAsia="黑体"/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黑体" w:hAnsi="黑体" w:eastAsia="黑体"/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黑体" w:hAnsi="黑体" w:eastAsia="黑体"/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黑体" w:hAnsi="黑体" w:eastAsia="黑体"/>
                <w:sz w:val="24"/>
              </w:rPr>
            </w:pPr>
          </w:p>
          <w:p>
            <w:pPr>
              <w:spacing w:line="400" w:lineRule="atLeast"/>
              <w:rPr>
                <w:rFonts w:ascii="黑体" w:hAnsi="黑体" w:eastAsia="黑体"/>
                <w:sz w:val="24"/>
              </w:rPr>
            </w:pPr>
          </w:p>
          <w:p>
            <w:pPr>
              <w:spacing w:line="400" w:lineRule="atLeas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2.工作方法</w:t>
            </w:r>
          </w:p>
          <w:p>
            <w:pPr>
              <w:spacing w:line="400" w:lineRule="atLeast"/>
              <w:ind w:firstLine="117" w:firstLineChars="49"/>
              <w:rPr>
                <w:rFonts w:ascii="黑体" w:hAnsi="黑体" w:eastAsia="黑体"/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黑体" w:hAnsi="黑体" w:eastAsia="黑体"/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黑体" w:hAnsi="黑体" w:eastAsia="黑体"/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黑体" w:hAnsi="黑体" w:eastAsia="黑体"/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黑体" w:hAnsi="黑体" w:eastAsia="黑体"/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黑体" w:hAnsi="黑体" w:eastAsia="黑体"/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14188" w:hRule="atLeast"/>
          <w:jc w:val="center"/>
        </w:trPr>
        <w:tc>
          <w:tcPr>
            <w:tcW w:w="8868" w:type="dxa"/>
            <w:gridSpan w:val="6"/>
            <w:tcBorders>
              <w:bottom w:val="single" w:color="auto" w:sz="4" w:space="0"/>
            </w:tcBorders>
          </w:tcPr>
          <w:p>
            <w:pPr>
              <w:spacing w:line="500" w:lineRule="exact"/>
              <w:ind w:right="40"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四、进度安排</w:t>
            </w:r>
          </w:p>
          <w:p>
            <w:pPr>
              <w:spacing w:line="500" w:lineRule="exact"/>
              <w:ind w:left="119" w:right="40"/>
              <w:rPr>
                <w:rFonts w:ascii="黑体" w:hAnsi="黑体" w:eastAsia="黑体"/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rFonts w:ascii="黑体" w:hAnsi="黑体" w:eastAsia="黑体"/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rFonts w:ascii="黑体" w:hAnsi="黑体" w:eastAsia="黑体"/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五、保障措施（投入的人员情况和后勤保障等）</w:t>
            </w:r>
          </w:p>
          <w:p>
            <w:pPr>
              <w:spacing w:line="500" w:lineRule="exact"/>
              <w:ind w:left="119" w:right="40"/>
              <w:rPr>
                <w:rFonts w:ascii="黑体" w:hAnsi="黑体" w:eastAsia="黑体"/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rFonts w:ascii="黑体" w:hAnsi="黑体" w:eastAsia="黑体"/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rFonts w:ascii="黑体" w:hAnsi="黑体" w:eastAsia="黑体"/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rFonts w:ascii="黑体" w:hAnsi="黑体" w:eastAsia="黑体"/>
                <w:sz w:val="24"/>
              </w:rPr>
            </w:pPr>
          </w:p>
          <w:p>
            <w:pPr>
              <w:spacing w:line="500" w:lineRule="exact"/>
              <w:ind w:right="40"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六、完成日期和预期的成果</w:t>
            </w:r>
          </w:p>
          <w:p>
            <w:pPr>
              <w:spacing w:line="480" w:lineRule="exact"/>
              <w:ind w:right="40"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1.完成日期：（至少需分中期成果和最终成果两个时段）</w:t>
            </w:r>
          </w:p>
          <w:p>
            <w:pPr>
              <w:spacing w:line="480" w:lineRule="exact"/>
              <w:ind w:right="40"/>
              <w:rPr>
                <w:rFonts w:ascii="黑体" w:hAnsi="黑体" w:eastAsia="黑体"/>
                <w:sz w:val="24"/>
              </w:rPr>
            </w:pPr>
          </w:p>
          <w:p>
            <w:pPr>
              <w:spacing w:line="480" w:lineRule="exact"/>
              <w:ind w:right="40"/>
              <w:rPr>
                <w:rFonts w:ascii="黑体" w:hAnsi="黑体" w:eastAsia="黑体"/>
                <w:sz w:val="24"/>
              </w:rPr>
            </w:pPr>
          </w:p>
          <w:p>
            <w:pPr>
              <w:spacing w:line="480" w:lineRule="exact"/>
              <w:ind w:right="40"/>
              <w:rPr>
                <w:rFonts w:ascii="黑体" w:hAnsi="黑体" w:eastAsia="黑体"/>
                <w:sz w:val="24"/>
              </w:rPr>
            </w:pPr>
          </w:p>
          <w:p>
            <w:pPr>
              <w:spacing w:line="480" w:lineRule="exact"/>
              <w:ind w:right="40"/>
              <w:rPr>
                <w:rFonts w:ascii="黑体" w:hAnsi="黑体" w:eastAsia="黑体"/>
                <w:sz w:val="24"/>
              </w:rPr>
            </w:pPr>
          </w:p>
          <w:p>
            <w:pPr>
              <w:spacing w:line="480" w:lineRule="exact"/>
              <w:ind w:right="40"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2.预期成果：</w:t>
            </w:r>
          </w:p>
          <w:p>
            <w:pPr>
              <w:spacing w:line="480" w:lineRule="exact"/>
              <w:ind w:right="40"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（1）中期报告：纸质</w:t>
            </w:r>
            <w:r>
              <w:rPr>
                <w:rFonts w:ascii="黑体" w:hAnsi="黑体" w:eastAsia="黑体"/>
                <w:sz w:val="24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份，电子版1份</w:t>
            </w:r>
          </w:p>
          <w:p>
            <w:pPr>
              <w:spacing w:line="480" w:lineRule="exact"/>
              <w:ind w:right="40"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（2）报告全本：纸质</w:t>
            </w:r>
            <w:r>
              <w:rPr>
                <w:rFonts w:ascii="黑体" w:hAnsi="黑体" w:eastAsia="黑体"/>
                <w:sz w:val="24"/>
              </w:rPr>
              <w:t>5</w:t>
            </w:r>
            <w:r>
              <w:rPr>
                <w:rFonts w:hint="eastAsia" w:ascii="黑体" w:hAnsi="黑体" w:eastAsia="黑体"/>
                <w:sz w:val="24"/>
              </w:rPr>
              <w:t>份，电子版1份，最终成果</w:t>
            </w:r>
            <w:r>
              <w:rPr>
                <w:rFonts w:ascii="黑体" w:hAnsi="黑体" w:eastAsia="黑体"/>
                <w:sz w:val="24"/>
              </w:rPr>
              <w:t>均需刻盘。</w:t>
            </w:r>
          </w:p>
          <w:p>
            <w:pPr>
              <w:spacing w:line="480" w:lineRule="exact"/>
              <w:ind w:right="40"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（3）报告简本：纸质5份，电子版1份（根据需要）</w:t>
            </w:r>
          </w:p>
          <w:p>
            <w:pPr>
              <w:spacing w:line="480" w:lineRule="exact"/>
              <w:ind w:right="40"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（4）空间</w:t>
            </w:r>
            <w:r>
              <w:rPr>
                <w:rFonts w:ascii="黑体" w:hAnsi="黑体" w:eastAsia="黑体"/>
                <w:sz w:val="24"/>
              </w:rPr>
              <w:t>数据成果需提</w:t>
            </w:r>
            <w:r>
              <w:rPr>
                <w:rFonts w:hint="eastAsia" w:ascii="黑体" w:hAnsi="黑体" w:eastAsia="黑体"/>
                <w:sz w:val="24"/>
              </w:rPr>
              <w:t>交</w:t>
            </w:r>
            <w:r>
              <w:rPr>
                <w:rFonts w:ascii="黑体" w:hAnsi="黑体" w:eastAsia="黑体"/>
                <w:sz w:val="24"/>
              </w:rPr>
              <w:t>大地</w:t>
            </w:r>
            <w:r>
              <w:rPr>
                <w:rFonts w:hint="eastAsia" w:ascii="黑体" w:hAnsi="黑体" w:eastAsia="黑体"/>
                <w:sz w:val="24"/>
              </w:rPr>
              <w:t>2000坐标系</w:t>
            </w:r>
            <w:r>
              <w:rPr>
                <w:rFonts w:ascii="黑体" w:hAnsi="黑体" w:eastAsia="黑体"/>
                <w:sz w:val="24"/>
              </w:rPr>
              <w:t>矢量数据。</w:t>
            </w:r>
          </w:p>
          <w:p>
            <w:pPr>
              <w:spacing w:line="480" w:lineRule="exact"/>
              <w:ind w:right="40"/>
              <w:rPr>
                <w:rFonts w:ascii="黑体" w:hAnsi="黑体" w:eastAsia="黑体"/>
                <w:sz w:val="24"/>
              </w:rPr>
            </w:pPr>
          </w:p>
          <w:p>
            <w:pPr>
              <w:spacing w:line="480" w:lineRule="exact"/>
              <w:ind w:right="40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35" w:hRule="atLeast"/>
          <w:jc w:val="center"/>
        </w:trPr>
        <w:tc>
          <w:tcPr>
            <w:tcW w:w="8890" w:type="dxa"/>
            <w:gridSpan w:val="7"/>
          </w:tcPr>
          <w:p>
            <w:pPr>
              <w:snapToGrid w:val="0"/>
              <w:spacing w:before="120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七、经费预算                                       XXX万元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832" w:hRule="atLeast"/>
          <w:jc w:val="center"/>
        </w:trPr>
        <w:tc>
          <w:tcPr>
            <w:tcW w:w="8890" w:type="dxa"/>
            <w:gridSpan w:val="7"/>
          </w:tcPr>
          <w:p>
            <w:pPr>
              <w:snapToGrid w:val="0"/>
              <w:spacing w:before="120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说明经费测算依据，具体测算方法及成果。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911" w:type="dxa"/>
            <w:gridSpan w:val="8"/>
          </w:tcPr>
          <w:p>
            <w:pPr>
              <w:snapToGrid w:val="0"/>
              <w:spacing w:beforeLines="50"/>
              <w:ind w:firstLine="240" w:firstLineChars="1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八、项目负责人及主要参加人员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911" w:type="dxa"/>
            <w:gridSpan w:val="8"/>
            <w:vAlign w:val="center"/>
          </w:tcPr>
          <w:p>
            <w:pPr>
              <w:snapToGrid w:val="0"/>
              <w:spacing w:beforeLines="50"/>
              <w:ind w:firstLine="240" w:firstLineChars="1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1.项目负责人：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0" w:type="dxa"/>
            <w:vAlign w:val="center"/>
          </w:tcPr>
          <w:p>
            <w:pPr>
              <w:snapToGrid w:val="0"/>
              <w:ind w:left="-99" w:leftChars="-31" w:right="-99" w:rightChars="-31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  位</w:t>
            </w:r>
          </w:p>
        </w:tc>
        <w:tc>
          <w:tcPr>
            <w:tcW w:w="1274" w:type="dxa"/>
            <w:vAlign w:val="center"/>
          </w:tcPr>
          <w:p>
            <w:pPr>
              <w:snapToGrid w:val="0"/>
              <w:ind w:left="-77" w:leftChars="-24" w:right="-77" w:rightChars="-24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职务/职称</w:t>
            </w:r>
          </w:p>
        </w:tc>
        <w:tc>
          <w:tcPr>
            <w:tcW w:w="200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研究方向或领域</w:t>
            </w:r>
          </w:p>
        </w:tc>
        <w:tc>
          <w:tcPr>
            <w:tcW w:w="224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70" w:type="dxa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517" w:type="dxa"/>
            <w:gridSpan w:val="2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70" w:type="dxa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517" w:type="dxa"/>
            <w:gridSpan w:val="2"/>
            <w:vAlign w:val="center"/>
          </w:tcPr>
          <w:p>
            <w:pPr>
              <w:snapToGrid w:val="0"/>
              <w:spacing w:beforeLines="5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napToGrid w:val="0"/>
              <w:spacing w:beforeLines="5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snapToGrid w:val="0"/>
              <w:spacing w:beforeLines="5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>
            <w:pPr>
              <w:snapToGrid w:val="0"/>
              <w:spacing w:beforeLines="5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70" w:type="dxa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517" w:type="dxa"/>
            <w:gridSpan w:val="2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11" w:type="dxa"/>
            <w:gridSpan w:val="8"/>
            <w:vAlign w:val="center"/>
          </w:tcPr>
          <w:p>
            <w:pPr>
              <w:snapToGrid w:val="0"/>
              <w:spacing w:beforeLines="50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2.主要参加人员：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0" w:type="dxa"/>
            <w:vAlign w:val="center"/>
          </w:tcPr>
          <w:p>
            <w:pPr>
              <w:snapToGrid w:val="0"/>
              <w:ind w:left="-99" w:leftChars="-31" w:right="-99" w:rightChars="-31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249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  位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职务/职称</w:t>
            </w:r>
          </w:p>
        </w:tc>
        <w:tc>
          <w:tcPr>
            <w:tcW w:w="200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研究方向或领域</w:t>
            </w:r>
          </w:p>
        </w:tc>
        <w:tc>
          <w:tcPr>
            <w:tcW w:w="224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70" w:type="dxa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70" w:type="dxa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70" w:type="dxa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70" w:type="dxa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870" w:type="dxa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870" w:type="dxa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>
            <w:pPr>
              <w:snapToGrid w:val="0"/>
              <w:spacing w:beforeLines="50"/>
              <w:ind w:left="-77" w:leftChars="-24" w:right="-77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napToGrid w:val="0"/>
        <w:spacing w:beforeLines="50" w:afterLines="50"/>
      </w:pPr>
      <w:r>
        <w:rPr>
          <w:rFonts w:hint="eastAsia" w:ascii="黑体" w:hAnsi="黑体" w:eastAsia="黑体"/>
          <w:sz w:val="24"/>
        </w:rPr>
        <w:t>注：本表如不够填写，可加另页，所填内容需有相关证明材料。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algun Gothic Semilight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/>
        <w:sz w:val="28"/>
        <w:szCs w:val="28"/>
      </w:rPr>
    </w:pP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PAGE   \* MERGEFORMAT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3</w:t>
    </w:r>
    <w:r>
      <w:rPr>
        <w:rFonts w:hint="eastAsia" w:ascii="仿宋_GB2312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NmVlMWQ5YzM1MzQxMzVhNTkwZjhmOWFiYjNiMTYifQ=="/>
    <w:docVar w:name="KSO_WPS_MARK_KEY" w:val="2be98e37-a692-4069-ac01-d3c2294eff2e"/>
  </w:docVars>
  <w:rsids>
    <w:rsidRoot w:val="000A1674"/>
    <w:rsid w:val="00053159"/>
    <w:rsid w:val="000A1674"/>
    <w:rsid w:val="000A2D11"/>
    <w:rsid w:val="000D4ADD"/>
    <w:rsid w:val="000E6DF9"/>
    <w:rsid w:val="00160C2A"/>
    <w:rsid w:val="002720E0"/>
    <w:rsid w:val="004100CE"/>
    <w:rsid w:val="004362B1"/>
    <w:rsid w:val="00447348"/>
    <w:rsid w:val="004C74A9"/>
    <w:rsid w:val="005601DC"/>
    <w:rsid w:val="005E3B7F"/>
    <w:rsid w:val="006D55B4"/>
    <w:rsid w:val="00711A97"/>
    <w:rsid w:val="00801461"/>
    <w:rsid w:val="00873B99"/>
    <w:rsid w:val="00896D63"/>
    <w:rsid w:val="00BA1FD6"/>
    <w:rsid w:val="00BD2468"/>
    <w:rsid w:val="00C12631"/>
    <w:rsid w:val="00C560E9"/>
    <w:rsid w:val="00CE7963"/>
    <w:rsid w:val="00D06317"/>
    <w:rsid w:val="00D10FC6"/>
    <w:rsid w:val="00D96FF6"/>
    <w:rsid w:val="00DC247D"/>
    <w:rsid w:val="00E452BA"/>
    <w:rsid w:val="00E91345"/>
    <w:rsid w:val="00F75473"/>
    <w:rsid w:val="00FA6854"/>
    <w:rsid w:val="052F2A11"/>
    <w:rsid w:val="15B825AF"/>
    <w:rsid w:val="1EC121E4"/>
    <w:rsid w:val="22A84AF2"/>
    <w:rsid w:val="245C2C9F"/>
    <w:rsid w:val="29DA6B40"/>
    <w:rsid w:val="2C923702"/>
    <w:rsid w:val="321626E0"/>
    <w:rsid w:val="42EE4554"/>
    <w:rsid w:val="486F6D8B"/>
    <w:rsid w:val="4BED22AB"/>
    <w:rsid w:val="513936ED"/>
    <w:rsid w:val="523A5B1F"/>
    <w:rsid w:val="6A301889"/>
    <w:rsid w:val="6C7D4B2E"/>
    <w:rsid w:val="6F0F4163"/>
    <w:rsid w:val="6F3D41F4"/>
    <w:rsid w:val="74BF3F35"/>
    <w:rsid w:val="7D4476CE"/>
    <w:rsid w:val="7E23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1447</Words>
  <Characters>1499</Characters>
  <Lines>11</Lines>
  <Paragraphs>3</Paragraphs>
  <TotalTime>8</TotalTime>
  <ScaleCrop>false</ScaleCrop>
  <LinksUpToDate>false</LinksUpToDate>
  <CharactersWithSpaces>1725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2020-09-01T10:22:00Z</dcterms:created>
  <dc:creator>符会煌</dc:creator>
  <cp:lastModifiedBy>吴毓伟</cp:lastModifiedBy>
  <dcterms:modified xsi:type="dcterms:W3CDTF">2024-08-23T03:07:35Z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76C84E0A2E944C28A7E255418B6B8065</vt:lpwstr>
  </property>
</Properties>
</file>